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4F63" w14:textId="45099B94" w:rsidR="000C6276" w:rsidRP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cstheme="minorHAnsi"/>
          <w:color w:val="000000" w:themeColor="text1"/>
          <w:sz w:val="24"/>
          <w:szCs w:val="24"/>
        </w:rPr>
        <w:t>U.S. D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epartment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eterans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ffairs. 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urvivors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eterans may be eligible for benefits under the </w:t>
      </w:r>
      <w:r>
        <w:rPr>
          <w:rFonts w:cstheme="minorHAnsi"/>
          <w:color w:val="000000" w:themeColor="text1"/>
          <w:sz w:val="24"/>
          <w:szCs w:val="24"/>
        </w:rPr>
        <w:t>PACT A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ct.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he law extends benefits to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eterans of the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ietnam, </w:t>
      </w:r>
      <w:r>
        <w:rPr>
          <w:rFonts w:cstheme="minorHAnsi"/>
          <w:color w:val="000000" w:themeColor="text1"/>
          <w:sz w:val="24"/>
          <w:szCs w:val="24"/>
        </w:rPr>
        <w:t>G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ulf </w:t>
      </w:r>
      <w:r>
        <w:rPr>
          <w:rFonts w:cstheme="minorHAnsi"/>
          <w:color w:val="000000" w:themeColor="text1"/>
          <w:sz w:val="24"/>
          <w:szCs w:val="24"/>
        </w:rPr>
        <w:t>W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ar and post-9-11 eras who were exposed to toxic fumes, burn pits, agent orange, radiation, and other environmental hazards.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 surviving spouse, dependent child, or parent of a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eteran who died on active duty, due to a service-related injury or illness, or from a presumptive condition, may be eligible for </w:t>
      </w:r>
      <w:r>
        <w:rPr>
          <w:rFonts w:cstheme="minorHAnsi"/>
          <w:color w:val="000000" w:themeColor="text1"/>
          <w:sz w:val="24"/>
          <w:szCs w:val="24"/>
        </w:rPr>
        <w:t xml:space="preserve">PACT Act 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benefits. </w:t>
      </w:r>
      <w:r>
        <w:rPr>
          <w:rFonts w:cstheme="minorHAnsi"/>
          <w:color w:val="000000" w:themeColor="text1"/>
          <w:sz w:val="24"/>
          <w:szCs w:val="24"/>
        </w:rPr>
        <w:t>P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ossible benefits include </w:t>
      </w:r>
      <w:r w:rsidRPr="000C6276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a monthly compensation, a one-time accrued benefits payment, a survivors’ pension, and more.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0C6276">
        <w:rPr>
          <w:rFonts w:cstheme="minorHAnsi"/>
          <w:color w:val="000000" w:themeColor="text1"/>
          <w:sz w:val="24"/>
          <w:szCs w:val="24"/>
        </w:rPr>
        <w:t>o apply for survivor benefits, go to va.gov/pact, or call 1-800-myva-411.</w:t>
      </w:r>
    </w:p>
    <w:p w14:paraId="4DE35AF0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26247817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601FC818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3E4C3455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0C808523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3980448A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08D23E26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sectPr w:rsidR="000C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C1"/>
    <w:rsid w:val="000C6276"/>
    <w:rsid w:val="00501B7F"/>
    <w:rsid w:val="00E44F01"/>
    <w:rsid w:val="00E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05C9"/>
  <w15:chartTrackingRefBased/>
  <w15:docId w15:val="{EF71C4D7-88D3-4727-9896-D3823BC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6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11F8DCA1-6D1D-443A-92FD-146AE6466BB6}"/>
</file>

<file path=customXml/itemProps2.xml><?xml version="1.0" encoding="utf-8"?>
<ds:datastoreItem xmlns:ds="http://schemas.openxmlformats.org/officeDocument/2006/customXml" ds:itemID="{6FCB6966-2FA7-438F-A114-F46D368E9735}"/>
</file>

<file path=customXml/itemProps3.xml><?xml version="1.0" encoding="utf-8"?>
<ds:datastoreItem xmlns:ds="http://schemas.openxmlformats.org/officeDocument/2006/customXml" ds:itemID="{41CA9DBE-FEBD-4B01-8DFC-6B060C891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2023-05-03T18:38:00Z</dcterms:created>
  <dcterms:modified xsi:type="dcterms:W3CDTF">2023-05-03T18:40:00Z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