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5D12" w14:textId="09FC4F1D" w:rsidR="00F172E4" w:rsidRDefault="00E131CC">
      <w:pPr>
        <w:pStyle w:val="Title"/>
      </w:pPr>
      <w:r>
        <w:t>Traditional</w:t>
      </w:r>
      <w:r>
        <w:rPr>
          <w:spacing w:val="-11"/>
        </w:rPr>
        <w:t xml:space="preserve"> </w:t>
      </w:r>
      <w:r>
        <w:t>Veterans</w:t>
      </w:r>
      <w:r>
        <w:rPr>
          <w:spacing w:val="-14"/>
        </w:rPr>
        <w:t xml:space="preserve"> </w:t>
      </w:r>
      <w:r>
        <w:t>Service</w:t>
      </w:r>
      <w:r>
        <w:rPr>
          <w:spacing w:val="-12"/>
        </w:rPr>
        <w:t xml:space="preserve"> </w:t>
      </w:r>
      <w:r>
        <w:rPr>
          <w:spacing w:val="-2"/>
        </w:rPr>
        <w:t>Organizations</w:t>
      </w:r>
    </w:p>
    <w:p w14:paraId="178F5D13" w14:textId="5A9AAF0A" w:rsidR="00F172E4" w:rsidRDefault="00E131CC">
      <w:pPr>
        <w:pStyle w:val="BodyText"/>
        <w:spacing w:before="122"/>
        <w:ind w:left="100" w:right="255"/>
        <w:rPr>
          <w:sz w:val="22"/>
          <w:szCs w:val="22"/>
        </w:rPr>
      </w:pPr>
      <w:r w:rsidRPr="008C1BBC">
        <w:rPr>
          <w:sz w:val="22"/>
          <w:szCs w:val="22"/>
        </w:rPr>
        <w:t>There</w:t>
      </w:r>
      <w:r w:rsidRPr="008C1BBC">
        <w:rPr>
          <w:spacing w:val="-4"/>
          <w:sz w:val="22"/>
          <w:szCs w:val="22"/>
        </w:rPr>
        <w:t xml:space="preserve"> </w:t>
      </w:r>
      <w:r w:rsidRPr="008C1BBC">
        <w:rPr>
          <w:sz w:val="22"/>
          <w:szCs w:val="22"/>
        </w:rPr>
        <w:t>are</w:t>
      </w:r>
      <w:r w:rsidRPr="008C1BBC">
        <w:rPr>
          <w:spacing w:val="-4"/>
          <w:sz w:val="22"/>
          <w:szCs w:val="22"/>
        </w:rPr>
        <w:t xml:space="preserve"> </w:t>
      </w:r>
      <w:r w:rsidRPr="008C1BBC">
        <w:rPr>
          <w:sz w:val="22"/>
          <w:szCs w:val="22"/>
        </w:rPr>
        <w:t>over</w:t>
      </w:r>
      <w:r w:rsidRPr="008C1BBC">
        <w:rPr>
          <w:spacing w:val="-4"/>
          <w:sz w:val="22"/>
          <w:szCs w:val="22"/>
        </w:rPr>
        <w:t xml:space="preserve"> </w:t>
      </w:r>
      <w:r w:rsidRPr="008C1BBC">
        <w:rPr>
          <w:sz w:val="22"/>
          <w:szCs w:val="22"/>
        </w:rPr>
        <w:t>100</w:t>
      </w:r>
      <w:r w:rsidRPr="008C1BBC">
        <w:rPr>
          <w:spacing w:val="-4"/>
          <w:sz w:val="22"/>
          <w:szCs w:val="22"/>
        </w:rPr>
        <w:t xml:space="preserve"> </w:t>
      </w:r>
      <w:r w:rsidRPr="008C1BBC">
        <w:rPr>
          <w:sz w:val="22"/>
          <w:szCs w:val="22"/>
        </w:rPr>
        <w:t>VA-recognized,</w:t>
      </w:r>
      <w:r w:rsidRPr="008C1BBC">
        <w:rPr>
          <w:spacing w:val="-4"/>
          <w:sz w:val="22"/>
          <w:szCs w:val="22"/>
        </w:rPr>
        <w:t xml:space="preserve"> </w:t>
      </w:r>
      <w:r w:rsidRPr="008C1BBC">
        <w:rPr>
          <w:sz w:val="22"/>
          <w:szCs w:val="22"/>
        </w:rPr>
        <w:t>national</w:t>
      </w:r>
      <w:r w:rsidRPr="008C1BBC">
        <w:rPr>
          <w:spacing w:val="-3"/>
          <w:sz w:val="22"/>
          <w:szCs w:val="22"/>
        </w:rPr>
        <w:t xml:space="preserve"> </w:t>
      </w:r>
      <w:r w:rsidRPr="008C1BBC">
        <w:rPr>
          <w:sz w:val="22"/>
          <w:szCs w:val="22"/>
        </w:rPr>
        <w:t>Veterans</w:t>
      </w:r>
      <w:r w:rsidRPr="008C1BBC">
        <w:rPr>
          <w:spacing w:val="-3"/>
          <w:sz w:val="22"/>
          <w:szCs w:val="22"/>
        </w:rPr>
        <w:t xml:space="preserve"> </w:t>
      </w:r>
      <w:r w:rsidRPr="008C1BBC">
        <w:rPr>
          <w:sz w:val="22"/>
          <w:szCs w:val="22"/>
        </w:rPr>
        <w:t>Service</w:t>
      </w:r>
      <w:r w:rsidRPr="008C1BBC">
        <w:rPr>
          <w:spacing w:val="-4"/>
          <w:sz w:val="22"/>
          <w:szCs w:val="22"/>
        </w:rPr>
        <w:t xml:space="preserve"> </w:t>
      </w:r>
      <w:r w:rsidRPr="008C1BBC">
        <w:rPr>
          <w:sz w:val="22"/>
          <w:szCs w:val="22"/>
        </w:rPr>
        <w:t>Organizations</w:t>
      </w:r>
      <w:r w:rsidRPr="008C1BBC">
        <w:rPr>
          <w:spacing w:val="-2"/>
          <w:sz w:val="22"/>
          <w:szCs w:val="22"/>
        </w:rPr>
        <w:t xml:space="preserve"> </w:t>
      </w:r>
      <w:r w:rsidRPr="008C1BBC">
        <w:rPr>
          <w:sz w:val="22"/>
          <w:szCs w:val="22"/>
        </w:rPr>
        <w:t>(VSOs)</w:t>
      </w:r>
      <w:r w:rsidR="00C51DEF" w:rsidRPr="008C1BBC">
        <w:rPr>
          <w:sz w:val="22"/>
          <w:szCs w:val="22"/>
        </w:rPr>
        <w:t>,</w:t>
      </w:r>
      <w:r w:rsidRPr="008C1BBC">
        <w:rPr>
          <w:sz w:val="22"/>
          <w:szCs w:val="22"/>
        </w:rPr>
        <w:t xml:space="preserve"> and</w:t>
      </w:r>
      <w:r w:rsidRPr="008C1BBC">
        <w:rPr>
          <w:spacing w:val="-5"/>
          <w:sz w:val="22"/>
          <w:szCs w:val="22"/>
        </w:rPr>
        <w:t xml:space="preserve"> </w:t>
      </w:r>
      <w:r w:rsidRPr="008C1BBC">
        <w:rPr>
          <w:sz w:val="22"/>
          <w:szCs w:val="22"/>
        </w:rPr>
        <w:t>VA</w:t>
      </w:r>
      <w:r w:rsidRPr="008C1BBC">
        <w:rPr>
          <w:spacing w:val="-3"/>
          <w:sz w:val="22"/>
          <w:szCs w:val="22"/>
        </w:rPr>
        <w:t xml:space="preserve"> </w:t>
      </w:r>
      <w:r w:rsidRPr="008C1BBC">
        <w:rPr>
          <w:sz w:val="22"/>
          <w:szCs w:val="22"/>
        </w:rPr>
        <w:t>works</w:t>
      </w:r>
      <w:r w:rsidRPr="008C1BBC">
        <w:rPr>
          <w:spacing w:val="-3"/>
          <w:sz w:val="22"/>
          <w:szCs w:val="22"/>
        </w:rPr>
        <w:t xml:space="preserve"> </w:t>
      </w:r>
      <w:r w:rsidRPr="008C1BBC">
        <w:rPr>
          <w:sz w:val="22"/>
          <w:szCs w:val="22"/>
        </w:rPr>
        <w:t>most</w:t>
      </w:r>
      <w:r w:rsidRPr="008C1BBC">
        <w:rPr>
          <w:spacing w:val="-4"/>
          <w:sz w:val="22"/>
          <w:szCs w:val="22"/>
        </w:rPr>
        <w:t xml:space="preserve"> </w:t>
      </w:r>
      <w:r w:rsidRPr="008C1BBC">
        <w:rPr>
          <w:sz w:val="22"/>
          <w:szCs w:val="22"/>
        </w:rPr>
        <w:t>closely</w:t>
      </w:r>
      <w:r w:rsidRPr="008C1BBC">
        <w:rPr>
          <w:spacing w:val="-3"/>
          <w:sz w:val="22"/>
          <w:szCs w:val="22"/>
        </w:rPr>
        <w:t xml:space="preserve"> </w:t>
      </w:r>
      <w:r w:rsidRPr="008C1BBC">
        <w:rPr>
          <w:sz w:val="22"/>
          <w:szCs w:val="22"/>
        </w:rPr>
        <w:t>with</w:t>
      </w:r>
      <w:r w:rsidRPr="008C1BBC">
        <w:rPr>
          <w:spacing w:val="-4"/>
          <w:sz w:val="22"/>
          <w:szCs w:val="22"/>
        </w:rPr>
        <w:t xml:space="preserve"> </w:t>
      </w:r>
      <w:r w:rsidRPr="008C1BBC">
        <w:rPr>
          <w:sz w:val="22"/>
          <w:szCs w:val="22"/>
        </w:rPr>
        <w:t>the</w:t>
      </w:r>
      <w:r w:rsidRPr="008C1BBC">
        <w:rPr>
          <w:spacing w:val="-4"/>
          <w:sz w:val="22"/>
          <w:szCs w:val="22"/>
        </w:rPr>
        <w:t xml:space="preserve"> </w:t>
      </w:r>
      <w:r w:rsidRPr="008C1BBC">
        <w:rPr>
          <w:sz w:val="22"/>
          <w:szCs w:val="22"/>
        </w:rPr>
        <w:t>following</w:t>
      </w:r>
      <w:r w:rsidRPr="008C1BBC">
        <w:rPr>
          <w:spacing w:val="-2"/>
          <w:sz w:val="22"/>
          <w:szCs w:val="22"/>
        </w:rPr>
        <w:t xml:space="preserve"> </w:t>
      </w:r>
      <w:r w:rsidRPr="008C1BBC">
        <w:rPr>
          <w:sz w:val="22"/>
          <w:szCs w:val="22"/>
        </w:rPr>
        <w:t>organizations:</w:t>
      </w:r>
      <w:r w:rsidRPr="008C1BBC">
        <w:rPr>
          <w:spacing w:val="-3"/>
          <w:sz w:val="22"/>
          <w:szCs w:val="22"/>
        </w:rPr>
        <w:t xml:space="preserve"> </w:t>
      </w:r>
      <w:r w:rsidRPr="008C1BBC">
        <w:rPr>
          <w:sz w:val="22"/>
          <w:szCs w:val="22"/>
        </w:rPr>
        <w:t>The</w:t>
      </w:r>
      <w:r w:rsidRPr="008C1BBC">
        <w:rPr>
          <w:spacing w:val="-4"/>
          <w:sz w:val="22"/>
          <w:szCs w:val="22"/>
        </w:rPr>
        <w:t xml:space="preserve"> </w:t>
      </w:r>
      <w:r w:rsidRPr="008C1BBC">
        <w:rPr>
          <w:sz w:val="22"/>
          <w:szCs w:val="22"/>
        </w:rPr>
        <w:t>American</w:t>
      </w:r>
      <w:r w:rsidRPr="008C1BBC">
        <w:rPr>
          <w:spacing w:val="-5"/>
          <w:sz w:val="22"/>
          <w:szCs w:val="22"/>
        </w:rPr>
        <w:t xml:space="preserve"> </w:t>
      </w:r>
      <w:r w:rsidRPr="008C1BBC">
        <w:rPr>
          <w:sz w:val="22"/>
          <w:szCs w:val="22"/>
        </w:rPr>
        <w:t xml:space="preserve">Legion, Veterans of Foreign Wars, Disabled American Veterans, Paralyzed Veterans of America, </w:t>
      </w:r>
      <w:r w:rsidR="008C1BBC" w:rsidRPr="008C1BBC">
        <w:rPr>
          <w:sz w:val="22"/>
          <w:szCs w:val="22"/>
        </w:rPr>
        <w:t>American Veterans (</w:t>
      </w:r>
      <w:r w:rsidRPr="008C1BBC">
        <w:rPr>
          <w:sz w:val="22"/>
          <w:szCs w:val="22"/>
        </w:rPr>
        <w:t>AMVETS</w:t>
      </w:r>
      <w:r w:rsidR="008C1BBC" w:rsidRPr="008C1BBC">
        <w:rPr>
          <w:sz w:val="22"/>
          <w:szCs w:val="22"/>
        </w:rPr>
        <w:t>)</w:t>
      </w:r>
      <w:r w:rsidRPr="008C1BBC">
        <w:rPr>
          <w:sz w:val="22"/>
          <w:szCs w:val="22"/>
        </w:rPr>
        <w:t>, and Vietnam Veterans of America. No two VSOs are the same</w:t>
      </w:r>
      <w:r w:rsidR="00C51DEF" w:rsidRPr="008C1BBC">
        <w:rPr>
          <w:sz w:val="22"/>
          <w:szCs w:val="22"/>
        </w:rPr>
        <w:t>,</w:t>
      </w:r>
      <w:r w:rsidRPr="008C1BBC">
        <w:rPr>
          <w:sz w:val="22"/>
          <w:szCs w:val="22"/>
        </w:rPr>
        <w:t xml:space="preserve"> but these organizations have two things in common: </w:t>
      </w:r>
      <w:r w:rsidR="00C51DEF" w:rsidRPr="008C1BBC">
        <w:rPr>
          <w:sz w:val="22"/>
          <w:szCs w:val="22"/>
        </w:rPr>
        <w:t>T</w:t>
      </w:r>
      <w:r w:rsidRPr="008C1BBC">
        <w:rPr>
          <w:sz w:val="22"/>
          <w:szCs w:val="22"/>
        </w:rPr>
        <w:t xml:space="preserve">hey help </w:t>
      </w:r>
      <w:r w:rsidR="00C51DEF" w:rsidRPr="008C1BBC">
        <w:rPr>
          <w:sz w:val="22"/>
          <w:szCs w:val="22"/>
        </w:rPr>
        <w:t>V</w:t>
      </w:r>
      <w:r w:rsidRPr="008C1BBC">
        <w:rPr>
          <w:sz w:val="22"/>
          <w:szCs w:val="22"/>
        </w:rPr>
        <w:t>eterans navigate the VA claims and benefits system</w:t>
      </w:r>
      <w:r w:rsidR="00C51DEF" w:rsidRPr="008C1BBC">
        <w:rPr>
          <w:sz w:val="22"/>
          <w:szCs w:val="22"/>
        </w:rPr>
        <w:t>,</w:t>
      </w:r>
      <w:r w:rsidRPr="008C1BBC">
        <w:rPr>
          <w:sz w:val="22"/>
          <w:szCs w:val="22"/>
        </w:rPr>
        <w:t xml:space="preserve"> and they help </w:t>
      </w:r>
      <w:r w:rsidR="00C51DEF" w:rsidRPr="008C1BBC">
        <w:rPr>
          <w:sz w:val="22"/>
          <w:szCs w:val="22"/>
        </w:rPr>
        <w:t>V</w:t>
      </w:r>
      <w:r w:rsidRPr="008C1BBC">
        <w:rPr>
          <w:sz w:val="22"/>
          <w:szCs w:val="22"/>
        </w:rPr>
        <w:t>eterans connect and live fulfilling</w:t>
      </w:r>
      <w:r w:rsidRPr="008C1BBC">
        <w:rPr>
          <w:spacing w:val="-1"/>
          <w:sz w:val="22"/>
          <w:szCs w:val="22"/>
        </w:rPr>
        <w:t xml:space="preserve"> </w:t>
      </w:r>
      <w:r w:rsidRPr="008C1BBC">
        <w:rPr>
          <w:sz w:val="22"/>
          <w:szCs w:val="22"/>
        </w:rPr>
        <w:t>lives through</w:t>
      </w:r>
      <w:r w:rsidRPr="008C1BBC">
        <w:rPr>
          <w:spacing w:val="-2"/>
          <w:sz w:val="22"/>
          <w:szCs w:val="22"/>
        </w:rPr>
        <w:t xml:space="preserve"> </w:t>
      </w:r>
      <w:r w:rsidRPr="008C1BBC">
        <w:rPr>
          <w:sz w:val="22"/>
          <w:szCs w:val="22"/>
        </w:rPr>
        <w:t xml:space="preserve">their local facilities and programs. </w:t>
      </w:r>
      <w:r w:rsidR="002D5D32">
        <w:rPr>
          <w:sz w:val="22"/>
          <w:szCs w:val="22"/>
        </w:rPr>
        <w:t>These</w:t>
      </w:r>
      <w:r w:rsidRPr="008C1BBC">
        <w:rPr>
          <w:spacing w:val="-1"/>
          <w:sz w:val="22"/>
          <w:szCs w:val="22"/>
        </w:rPr>
        <w:t xml:space="preserve"> </w:t>
      </w:r>
      <w:r w:rsidRPr="008C1BBC">
        <w:rPr>
          <w:sz w:val="22"/>
          <w:szCs w:val="22"/>
        </w:rPr>
        <w:t>organizations have Washington</w:t>
      </w:r>
      <w:r w:rsidR="00F008C5" w:rsidRPr="008C1BBC">
        <w:rPr>
          <w:sz w:val="22"/>
          <w:szCs w:val="22"/>
        </w:rPr>
        <w:t xml:space="preserve">, </w:t>
      </w:r>
      <w:r w:rsidRPr="008C1BBC">
        <w:rPr>
          <w:sz w:val="22"/>
          <w:szCs w:val="22"/>
        </w:rPr>
        <w:t>DC</w:t>
      </w:r>
      <w:r w:rsidR="002D5D32">
        <w:rPr>
          <w:sz w:val="22"/>
          <w:szCs w:val="22"/>
        </w:rPr>
        <w:t>,</w:t>
      </w:r>
      <w:r w:rsidRPr="008C1BBC">
        <w:rPr>
          <w:sz w:val="22"/>
          <w:szCs w:val="22"/>
        </w:rPr>
        <w:t xml:space="preserve"> offices that advocate for </w:t>
      </w:r>
      <w:r w:rsidR="00F008C5" w:rsidRPr="008C1BBC">
        <w:rPr>
          <w:sz w:val="22"/>
          <w:szCs w:val="22"/>
        </w:rPr>
        <w:t>V</w:t>
      </w:r>
      <w:r w:rsidRPr="008C1BBC">
        <w:rPr>
          <w:sz w:val="22"/>
          <w:szCs w:val="22"/>
        </w:rPr>
        <w:t>eterans.</w:t>
      </w:r>
    </w:p>
    <w:p w14:paraId="544E7F59" w14:textId="77777777" w:rsidR="004F555D" w:rsidRDefault="004F555D">
      <w:pPr>
        <w:pStyle w:val="BodyText"/>
        <w:spacing w:before="122"/>
        <w:ind w:left="100" w:right="255"/>
        <w:rPr>
          <w:sz w:val="22"/>
          <w:szCs w:val="22"/>
        </w:rPr>
      </w:pPr>
    </w:p>
    <w:p w14:paraId="1BD189A5" w14:textId="26483EF2" w:rsidR="006A4BF8" w:rsidRDefault="006A4BF8">
      <w:pPr>
        <w:pStyle w:val="BodyText"/>
        <w:spacing w:before="122"/>
        <w:ind w:left="100" w:right="255"/>
        <w:rPr>
          <w:sz w:val="22"/>
          <w:szCs w:val="22"/>
        </w:rPr>
      </w:pPr>
      <w:r>
        <w:rPr>
          <w:noProof/>
        </w:rPr>
        <w:drawing>
          <wp:anchor distT="0" distB="0" distL="114300" distR="114300" simplePos="0" relativeHeight="251653120" behindDoc="1" locked="0" layoutInCell="1" allowOverlap="1" wp14:anchorId="0C35A499" wp14:editId="178C139F">
            <wp:simplePos x="0" y="0"/>
            <wp:positionH relativeFrom="column">
              <wp:posOffset>159385</wp:posOffset>
            </wp:positionH>
            <wp:positionV relativeFrom="paragraph">
              <wp:posOffset>121285</wp:posOffset>
            </wp:positionV>
            <wp:extent cx="874394" cy="914158"/>
            <wp:effectExtent l="0" t="0" r="2540" b="635"/>
            <wp:wrapTight wrapText="bothSides">
              <wp:wrapPolygon edited="0">
                <wp:start x="0" y="0"/>
                <wp:lineTo x="0" y="21165"/>
                <wp:lineTo x="21192" y="21165"/>
                <wp:lineTo x="21192" y="0"/>
                <wp:lineTo x="0" y="0"/>
              </wp:wrapPolygon>
            </wp:wrapTight>
            <wp:docPr id="12" name="Imag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874394" cy="914158"/>
                    </a:xfrm>
                    <a:prstGeom prst="rect">
                      <a:avLst/>
                    </a:prstGeom>
                    <a:ln>
                      <a:noFill/>
                    </a:ln>
                  </pic:spPr>
                </pic:pic>
              </a:graphicData>
            </a:graphic>
          </wp:anchor>
        </w:drawing>
      </w:r>
    </w:p>
    <w:p w14:paraId="369BB47C" w14:textId="3828D7B4" w:rsidR="006A4BF8" w:rsidRDefault="003B095F" w:rsidP="006A4BF8">
      <w:pPr>
        <w:pStyle w:val="BodyText"/>
        <w:ind w:left="100" w:right="78"/>
        <w:rPr>
          <w:spacing w:val="-4"/>
          <w:sz w:val="22"/>
          <w:szCs w:val="22"/>
        </w:rPr>
      </w:pPr>
      <w:hyperlink r:id="rId5" w:tooltip="Web link to The American Legion" w:history="1">
        <w:r w:rsidR="006A4BF8" w:rsidRPr="008C1BBC">
          <w:rPr>
            <w:rStyle w:val="Hyperlink"/>
            <w:sz w:val="22"/>
            <w:szCs w:val="22"/>
          </w:rPr>
          <w:t>The American Legion</w:t>
        </w:r>
      </w:hyperlink>
      <w:r w:rsidR="006A4BF8" w:rsidRPr="008C1BBC">
        <w:rPr>
          <w:sz w:val="22"/>
          <w:szCs w:val="22"/>
        </w:rPr>
        <w:t xml:space="preserve"> is committed to promoting patriotism and supporting Veterans through local community programs. They operate over 10,000 posts, and, as the largest VSO, they support over 2.3 million members. They are organized</w:t>
      </w:r>
      <w:r w:rsidR="006A4BF8" w:rsidRPr="008C1BBC">
        <w:rPr>
          <w:spacing w:val="-6"/>
          <w:sz w:val="22"/>
          <w:szCs w:val="22"/>
        </w:rPr>
        <w:t xml:space="preserve"> </w:t>
      </w:r>
      <w:r w:rsidR="006A4BF8" w:rsidRPr="008C1BBC">
        <w:rPr>
          <w:sz w:val="22"/>
          <w:szCs w:val="22"/>
        </w:rPr>
        <w:t>by</w:t>
      </w:r>
      <w:r w:rsidR="006A4BF8" w:rsidRPr="008C1BBC">
        <w:rPr>
          <w:spacing w:val="-4"/>
          <w:sz w:val="22"/>
          <w:szCs w:val="22"/>
        </w:rPr>
        <w:t xml:space="preserve"> </w:t>
      </w:r>
      <w:r w:rsidR="006A4BF8" w:rsidRPr="008C1BBC">
        <w:rPr>
          <w:sz w:val="22"/>
          <w:szCs w:val="22"/>
        </w:rPr>
        <w:t>Departments</w:t>
      </w:r>
      <w:r w:rsidR="006A4BF8" w:rsidRPr="008C1BBC">
        <w:rPr>
          <w:spacing w:val="-3"/>
          <w:sz w:val="22"/>
          <w:szCs w:val="22"/>
        </w:rPr>
        <w:t xml:space="preserve"> </w:t>
      </w:r>
      <w:r w:rsidR="006A4BF8" w:rsidRPr="008C1BBC">
        <w:rPr>
          <w:sz w:val="22"/>
          <w:szCs w:val="22"/>
        </w:rPr>
        <w:t>(states)</w:t>
      </w:r>
      <w:r w:rsidR="006A4BF8" w:rsidRPr="008C1BBC">
        <w:rPr>
          <w:spacing w:val="-5"/>
          <w:sz w:val="22"/>
          <w:szCs w:val="22"/>
        </w:rPr>
        <w:t xml:space="preserve"> </w:t>
      </w:r>
      <w:r w:rsidR="006A4BF8" w:rsidRPr="008C1BBC">
        <w:rPr>
          <w:sz w:val="22"/>
          <w:szCs w:val="22"/>
        </w:rPr>
        <w:t>and</w:t>
      </w:r>
      <w:r w:rsidR="006A4BF8" w:rsidRPr="008C1BBC">
        <w:rPr>
          <w:spacing w:val="-6"/>
          <w:sz w:val="22"/>
          <w:szCs w:val="22"/>
        </w:rPr>
        <w:t xml:space="preserve"> </w:t>
      </w:r>
      <w:r w:rsidR="006A4BF8" w:rsidRPr="008C1BBC">
        <w:rPr>
          <w:sz w:val="22"/>
          <w:szCs w:val="22"/>
        </w:rPr>
        <w:t>local</w:t>
      </w:r>
      <w:r w:rsidR="006A4BF8" w:rsidRPr="008C1BBC">
        <w:rPr>
          <w:spacing w:val="-4"/>
          <w:sz w:val="22"/>
          <w:szCs w:val="22"/>
        </w:rPr>
        <w:t xml:space="preserve"> </w:t>
      </w:r>
      <w:r w:rsidR="006A4BF8" w:rsidRPr="008C1BBC">
        <w:rPr>
          <w:sz w:val="22"/>
          <w:szCs w:val="22"/>
        </w:rPr>
        <w:t>districts</w:t>
      </w:r>
      <w:r w:rsidR="006A4BF8" w:rsidRPr="008C1BBC">
        <w:rPr>
          <w:spacing w:val="-3"/>
          <w:sz w:val="22"/>
          <w:szCs w:val="22"/>
        </w:rPr>
        <w:t xml:space="preserve"> </w:t>
      </w:r>
      <w:r w:rsidR="006A4BF8" w:rsidRPr="008C1BBC">
        <w:rPr>
          <w:sz w:val="22"/>
          <w:szCs w:val="22"/>
        </w:rPr>
        <w:t>(posts).</w:t>
      </w:r>
      <w:r w:rsidR="006A4BF8" w:rsidRPr="008C1BBC">
        <w:rPr>
          <w:spacing w:val="-4"/>
          <w:sz w:val="22"/>
          <w:szCs w:val="22"/>
        </w:rPr>
        <w:t xml:space="preserve"> </w:t>
      </w:r>
      <w:hyperlink r:id="rId6" w:tooltip="Web link to access American Legion locations" w:history="1">
        <w:r w:rsidR="006A4BF8" w:rsidRPr="008C1BBC">
          <w:rPr>
            <w:rStyle w:val="Hyperlink"/>
            <w:spacing w:val="-4"/>
            <w:sz w:val="22"/>
            <w:szCs w:val="22"/>
          </w:rPr>
          <w:t>Access American Legion locations and local leadership</w:t>
        </w:r>
      </w:hyperlink>
      <w:r w:rsidR="006A4BF8" w:rsidRPr="008C1BBC">
        <w:rPr>
          <w:spacing w:val="-4"/>
          <w:sz w:val="22"/>
          <w:szCs w:val="22"/>
        </w:rPr>
        <w:t>.</w:t>
      </w:r>
    </w:p>
    <w:p w14:paraId="0ABDF15B" w14:textId="5AC652E7" w:rsidR="006A4BF8" w:rsidRDefault="006A4BF8" w:rsidP="006A4BF8">
      <w:pPr>
        <w:pStyle w:val="BodyText"/>
        <w:ind w:left="100" w:right="78"/>
        <w:rPr>
          <w:spacing w:val="-4"/>
          <w:sz w:val="22"/>
          <w:szCs w:val="22"/>
        </w:rPr>
      </w:pPr>
    </w:p>
    <w:p w14:paraId="53A8A5E9" w14:textId="056759D0" w:rsidR="006A4BF8" w:rsidRDefault="006A4BF8" w:rsidP="006A4BF8">
      <w:pPr>
        <w:pStyle w:val="BodyText"/>
        <w:ind w:left="100" w:right="78"/>
        <w:rPr>
          <w:spacing w:val="-4"/>
          <w:sz w:val="22"/>
          <w:szCs w:val="22"/>
        </w:rPr>
      </w:pPr>
      <w:r>
        <w:rPr>
          <w:noProof/>
        </w:rPr>
        <w:drawing>
          <wp:anchor distT="0" distB="0" distL="114300" distR="114300" simplePos="0" relativeHeight="251656704" behindDoc="1" locked="0" layoutInCell="1" allowOverlap="1" wp14:anchorId="01CE6C10" wp14:editId="3FF460BD">
            <wp:simplePos x="0" y="0"/>
            <wp:positionH relativeFrom="column">
              <wp:posOffset>128270</wp:posOffset>
            </wp:positionH>
            <wp:positionV relativeFrom="paragraph">
              <wp:posOffset>119380</wp:posOffset>
            </wp:positionV>
            <wp:extent cx="892175" cy="892810"/>
            <wp:effectExtent l="0" t="0" r="3175" b="2540"/>
            <wp:wrapTight wrapText="bothSides">
              <wp:wrapPolygon edited="0">
                <wp:start x="4151" y="0"/>
                <wp:lineTo x="0" y="4609"/>
                <wp:lineTo x="0" y="16592"/>
                <wp:lineTo x="4612" y="21201"/>
                <wp:lineTo x="17065" y="21201"/>
                <wp:lineTo x="21216" y="16592"/>
                <wp:lineTo x="21216" y="4148"/>
                <wp:lineTo x="17065" y="0"/>
                <wp:lineTo x="4151" y="0"/>
              </wp:wrapPolygon>
            </wp:wrapTight>
            <wp:docPr id="3" name="Imag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892175" cy="892810"/>
                    </a:xfrm>
                    <a:prstGeom prst="rect">
                      <a:avLst/>
                    </a:prstGeom>
                  </pic:spPr>
                </pic:pic>
              </a:graphicData>
            </a:graphic>
          </wp:anchor>
        </w:drawing>
      </w:r>
    </w:p>
    <w:p w14:paraId="37CE894B" w14:textId="06572AE9" w:rsidR="006A4BF8" w:rsidRDefault="003B095F" w:rsidP="006A4BF8">
      <w:pPr>
        <w:pStyle w:val="BodyText"/>
        <w:ind w:left="100" w:right="197"/>
        <w:rPr>
          <w:sz w:val="22"/>
          <w:szCs w:val="22"/>
        </w:rPr>
      </w:pPr>
      <w:hyperlink r:id="rId8" w:tooltip="Web link to Veterans of Foreign Wars" w:history="1">
        <w:r w:rsidR="006A4BF8" w:rsidRPr="008C1BBC">
          <w:rPr>
            <w:rStyle w:val="Hyperlink"/>
            <w:sz w:val="22"/>
            <w:szCs w:val="22"/>
          </w:rPr>
          <w:t>Veterans of Foreign Wars</w:t>
        </w:r>
      </w:hyperlink>
      <w:r w:rsidR="006A4BF8" w:rsidRPr="008C1BBC">
        <w:rPr>
          <w:sz w:val="22"/>
          <w:szCs w:val="22"/>
        </w:rPr>
        <w:t xml:space="preserve"> aims to foster camaraderie among United States Veterans of overseas conflicts;</w:t>
      </w:r>
      <w:r w:rsidR="006A4BF8" w:rsidRPr="008C1BBC">
        <w:rPr>
          <w:spacing w:val="-6"/>
          <w:sz w:val="22"/>
          <w:szCs w:val="22"/>
        </w:rPr>
        <w:t xml:space="preserve"> </w:t>
      </w:r>
      <w:r w:rsidR="006A4BF8" w:rsidRPr="008C1BBC">
        <w:rPr>
          <w:sz w:val="22"/>
          <w:szCs w:val="22"/>
        </w:rPr>
        <w:t>serve</w:t>
      </w:r>
      <w:r w:rsidR="006A4BF8" w:rsidRPr="008C1BBC">
        <w:rPr>
          <w:spacing w:val="-6"/>
          <w:sz w:val="22"/>
          <w:szCs w:val="22"/>
        </w:rPr>
        <w:t xml:space="preserve"> </w:t>
      </w:r>
      <w:r w:rsidR="006A4BF8" w:rsidRPr="008C1BBC">
        <w:rPr>
          <w:sz w:val="22"/>
          <w:szCs w:val="22"/>
        </w:rPr>
        <w:t>Veterans,</w:t>
      </w:r>
      <w:r w:rsidR="006A4BF8" w:rsidRPr="008C1BBC">
        <w:rPr>
          <w:spacing w:val="-5"/>
          <w:sz w:val="22"/>
          <w:szCs w:val="22"/>
        </w:rPr>
        <w:t xml:space="preserve"> </w:t>
      </w:r>
      <w:r w:rsidR="006A4BF8" w:rsidRPr="008C1BBC">
        <w:rPr>
          <w:sz w:val="22"/>
          <w:szCs w:val="22"/>
        </w:rPr>
        <w:t>the</w:t>
      </w:r>
      <w:r w:rsidR="006A4BF8" w:rsidRPr="008C1BBC">
        <w:rPr>
          <w:spacing w:val="-6"/>
          <w:sz w:val="22"/>
          <w:szCs w:val="22"/>
        </w:rPr>
        <w:t xml:space="preserve"> </w:t>
      </w:r>
      <w:r w:rsidR="006A4BF8" w:rsidRPr="008C1BBC">
        <w:rPr>
          <w:sz w:val="22"/>
          <w:szCs w:val="22"/>
        </w:rPr>
        <w:t>military,</w:t>
      </w:r>
      <w:r w:rsidR="006A4BF8" w:rsidRPr="008C1BBC">
        <w:rPr>
          <w:spacing w:val="-4"/>
          <w:sz w:val="22"/>
          <w:szCs w:val="22"/>
        </w:rPr>
        <w:t xml:space="preserve"> </w:t>
      </w:r>
      <w:r w:rsidR="006A4BF8" w:rsidRPr="008C1BBC">
        <w:rPr>
          <w:sz w:val="22"/>
          <w:szCs w:val="22"/>
        </w:rPr>
        <w:t>and</w:t>
      </w:r>
      <w:r w:rsidR="006A4BF8" w:rsidRPr="008C1BBC">
        <w:rPr>
          <w:spacing w:val="-4"/>
          <w:sz w:val="22"/>
          <w:szCs w:val="22"/>
        </w:rPr>
        <w:t xml:space="preserve"> </w:t>
      </w:r>
      <w:r w:rsidR="006A4BF8" w:rsidRPr="008C1BBC">
        <w:rPr>
          <w:sz w:val="22"/>
          <w:szCs w:val="22"/>
        </w:rPr>
        <w:t>our</w:t>
      </w:r>
      <w:r w:rsidR="006A4BF8" w:rsidRPr="008C1BBC">
        <w:rPr>
          <w:spacing w:val="-5"/>
          <w:sz w:val="22"/>
          <w:szCs w:val="22"/>
        </w:rPr>
        <w:t xml:space="preserve"> </w:t>
      </w:r>
      <w:r w:rsidR="006A4BF8" w:rsidRPr="008C1BBC">
        <w:rPr>
          <w:sz w:val="22"/>
          <w:szCs w:val="22"/>
        </w:rPr>
        <w:t>communities; and advocate on behalf of all Veterans. They operate over 4,000</w:t>
      </w:r>
      <w:r w:rsidR="006A4BF8" w:rsidRPr="008C1BBC">
        <w:rPr>
          <w:spacing w:val="-4"/>
          <w:sz w:val="22"/>
          <w:szCs w:val="22"/>
        </w:rPr>
        <w:t xml:space="preserve"> </w:t>
      </w:r>
      <w:r w:rsidR="006A4BF8" w:rsidRPr="008C1BBC">
        <w:rPr>
          <w:sz w:val="22"/>
          <w:szCs w:val="22"/>
        </w:rPr>
        <w:t>posts</w:t>
      </w:r>
      <w:r w:rsidR="006A4BF8" w:rsidRPr="008C1BBC">
        <w:rPr>
          <w:spacing w:val="-2"/>
          <w:sz w:val="22"/>
          <w:szCs w:val="22"/>
        </w:rPr>
        <w:t xml:space="preserve"> </w:t>
      </w:r>
      <w:r w:rsidR="006A4BF8" w:rsidRPr="008C1BBC">
        <w:rPr>
          <w:sz w:val="22"/>
          <w:szCs w:val="22"/>
        </w:rPr>
        <w:t>throughout</w:t>
      </w:r>
      <w:r w:rsidR="006A4BF8" w:rsidRPr="008C1BBC">
        <w:rPr>
          <w:spacing w:val="-4"/>
          <w:sz w:val="22"/>
          <w:szCs w:val="22"/>
        </w:rPr>
        <w:t xml:space="preserve"> </w:t>
      </w:r>
      <w:r w:rsidR="006A4BF8" w:rsidRPr="008C1BBC">
        <w:rPr>
          <w:sz w:val="22"/>
          <w:szCs w:val="22"/>
        </w:rPr>
        <w:t>the</w:t>
      </w:r>
      <w:r w:rsidR="006A4BF8" w:rsidRPr="008C1BBC">
        <w:rPr>
          <w:spacing w:val="-2"/>
          <w:sz w:val="22"/>
          <w:szCs w:val="22"/>
        </w:rPr>
        <w:t xml:space="preserve"> </w:t>
      </w:r>
      <w:r w:rsidR="006A4BF8" w:rsidRPr="008C1BBC">
        <w:rPr>
          <w:sz w:val="22"/>
          <w:szCs w:val="22"/>
        </w:rPr>
        <w:t xml:space="preserve">country. </w:t>
      </w:r>
      <w:r w:rsidR="006A4BF8">
        <w:rPr>
          <w:sz w:val="22"/>
          <w:szCs w:val="22"/>
        </w:rPr>
        <w:br/>
      </w:r>
      <w:hyperlink r:id="rId9" w:tooltip="Web link to find VFW near you" w:history="1">
        <w:r w:rsidR="006A4BF8" w:rsidRPr="008C1BBC">
          <w:rPr>
            <w:rStyle w:val="Hyperlink"/>
            <w:sz w:val="22"/>
            <w:szCs w:val="22"/>
          </w:rPr>
          <w:t xml:space="preserve">Find a </w:t>
        </w:r>
        <w:r w:rsidR="006A4BF8">
          <w:rPr>
            <w:rStyle w:val="Hyperlink"/>
            <w:sz w:val="22"/>
            <w:szCs w:val="22"/>
          </w:rPr>
          <w:t xml:space="preserve">local </w:t>
        </w:r>
        <w:r w:rsidR="006A4BF8" w:rsidRPr="008C1BBC">
          <w:rPr>
            <w:rStyle w:val="Hyperlink"/>
            <w:sz w:val="22"/>
            <w:szCs w:val="22"/>
          </w:rPr>
          <w:t>VFW</w:t>
        </w:r>
      </w:hyperlink>
      <w:r w:rsidR="006A4BF8" w:rsidRPr="008C1BBC">
        <w:rPr>
          <w:sz w:val="22"/>
          <w:szCs w:val="22"/>
        </w:rPr>
        <w:t>.</w:t>
      </w:r>
    </w:p>
    <w:p w14:paraId="2E6D0EFF" w14:textId="77777777" w:rsidR="006A4BF8" w:rsidRDefault="006A4BF8" w:rsidP="006A4BF8">
      <w:pPr>
        <w:pStyle w:val="BodyText"/>
        <w:ind w:left="100" w:right="197"/>
        <w:rPr>
          <w:sz w:val="22"/>
          <w:szCs w:val="22"/>
        </w:rPr>
      </w:pPr>
    </w:p>
    <w:p w14:paraId="61D74A9F" w14:textId="194E1955" w:rsidR="006A4BF8" w:rsidRDefault="006A4BF8" w:rsidP="006A4BF8">
      <w:pPr>
        <w:pStyle w:val="BodyText"/>
        <w:ind w:left="100" w:right="197"/>
        <w:rPr>
          <w:sz w:val="22"/>
          <w:szCs w:val="22"/>
        </w:rPr>
      </w:pPr>
    </w:p>
    <w:p w14:paraId="64195600" w14:textId="25B8289C" w:rsidR="006A4BF8" w:rsidRDefault="006A4BF8" w:rsidP="006A4BF8">
      <w:pPr>
        <w:pStyle w:val="BodyText"/>
        <w:ind w:left="103" w:right="285"/>
        <w:rPr>
          <w:sz w:val="22"/>
          <w:szCs w:val="22"/>
        </w:rPr>
      </w:pPr>
      <w:r>
        <w:rPr>
          <w:noProof/>
          <w:sz w:val="20"/>
        </w:rPr>
        <w:drawing>
          <wp:anchor distT="0" distB="0" distL="114300" distR="114300" simplePos="0" relativeHeight="251657728" behindDoc="1" locked="0" layoutInCell="1" allowOverlap="1" wp14:anchorId="20BA0F45" wp14:editId="78D6DB46">
            <wp:simplePos x="0" y="0"/>
            <wp:positionH relativeFrom="column">
              <wp:posOffset>13335</wp:posOffset>
            </wp:positionH>
            <wp:positionV relativeFrom="paragraph">
              <wp:posOffset>100330</wp:posOffset>
            </wp:positionV>
            <wp:extent cx="1261745" cy="456565"/>
            <wp:effectExtent l="0" t="0" r="0" b="635"/>
            <wp:wrapSquare wrapText="bothSides"/>
            <wp:docPr id="6" name="Imag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261745" cy="456565"/>
                    </a:xfrm>
                    <a:prstGeom prst="rect">
                      <a:avLst/>
                    </a:prstGeom>
                  </pic:spPr>
                </pic:pic>
              </a:graphicData>
            </a:graphic>
          </wp:anchor>
        </w:drawing>
      </w:r>
      <w:hyperlink r:id="rId11" w:tooltip="Web link to Disabled American Veterans" w:history="1">
        <w:r w:rsidRPr="008C1BBC">
          <w:rPr>
            <w:rStyle w:val="Hyperlink"/>
            <w:sz w:val="22"/>
            <w:szCs w:val="22"/>
          </w:rPr>
          <w:t>Disabled</w:t>
        </w:r>
        <w:r w:rsidRPr="008C1BBC">
          <w:rPr>
            <w:rStyle w:val="Hyperlink"/>
            <w:spacing w:val="-8"/>
            <w:sz w:val="22"/>
            <w:szCs w:val="22"/>
          </w:rPr>
          <w:t xml:space="preserve"> </w:t>
        </w:r>
        <w:r w:rsidRPr="008C1BBC">
          <w:rPr>
            <w:rStyle w:val="Hyperlink"/>
            <w:sz w:val="22"/>
            <w:szCs w:val="22"/>
          </w:rPr>
          <w:t>American</w:t>
        </w:r>
        <w:r w:rsidRPr="008C1BBC">
          <w:rPr>
            <w:rStyle w:val="Hyperlink"/>
            <w:spacing w:val="-8"/>
            <w:sz w:val="22"/>
            <w:szCs w:val="22"/>
          </w:rPr>
          <w:t xml:space="preserve"> </w:t>
        </w:r>
        <w:r w:rsidRPr="008C1BBC">
          <w:rPr>
            <w:rStyle w:val="Hyperlink"/>
            <w:sz w:val="22"/>
            <w:szCs w:val="22"/>
          </w:rPr>
          <w:t>Veterans</w:t>
        </w:r>
      </w:hyperlink>
      <w:r w:rsidR="00064F2E">
        <w:rPr>
          <w:rStyle w:val="Hyperlink"/>
          <w:sz w:val="22"/>
          <w:szCs w:val="22"/>
        </w:rPr>
        <w:t xml:space="preserve"> (DAV)</w:t>
      </w:r>
      <w:r w:rsidRPr="008C1BBC">
        <w:rPr>
          <w:spacing w:val="-7"/>
          <w:sz w:val="22"/>
          <w:szCs w:val="22"/>
        </w:rPr>
        <w:t xml:space="preserve"> </w:t>
      </w:r>
      <w:r w:rsidRPr="008C1BBC">
        <w:rPr>
          <w:sz w:val="22"/>
          <w:szCs w:val="22"/>
        </w:rPr>
        <w:t>supports</w:t>
      </w:r>
      <w:r w:rsidRPr="008C1BBC">
        <w:rPr>
          <w:spacing w:val="-5"/>
          <w:sz w:val="22"/>
          <w:szCs w:val="22"/>
        </w:rPr>
        <w:t xml:space="preserve"> </w:t>
      </w:r>
      <w:r w:rsidRPr="008C1BBC">
        <w:rPr>
          <w:sz w:val="22"/>
          <w:szCs w:val="22"/>
        </w:rPr>
        <w:t>disabled</w:t>
      </w:r>
      <w:r w:rsidRPr="008C1BBC">
        <w:rPr>
          <w:spacing w:val="-8"/>
          <w:sz w:val="22"/>
          <w:szCs w:val="22"/>
        </w:rPr>
        <w:t xml:space="preserve"> </w:t>
      </w:r>
      <w:r w:rsidRPr="008C1BBC">
        <w:rPr>
          <w:sz w:val="22"/>
          <w:szCs w:val="22"/>
        </w:rPr>
        <w:t>Veterans of all generations and their families by empowering them to lead</w:t>
      </w:r>
      <w:r w:rsidRPr="008C1BBC">
        <w:rPr>
          <w:spacing w:val="-4"/>
          <w:sz w:val="22"/>
          <w:szCs w:val="22"/>
        </w:rPr>
        <w:t xml:space="preserve"> </w:t>
      </w:r>
      <w:r w:rsidRPr="008C1BBC">
        <w:rPr>
          <w:sz w:val="22"/>
          <w:szCs w:val="22"/>
        </w:rPr>
        <w:t>high-quality</w:t>
      </w:r>
      <w:r w:rsidRPr="008C1BBC">
        <w:rPr>
          <w:spacing w:val="-2"/>
          <w:sz w:val="22"/>
          <w:szCs w:val="22"/>
        </w:rPr>
        <w:t xml:space="preserve"> </w:t>
      </w:r>
      <w:r w:rsidRPr="008C1BBC">
        <w:rPr>
          <w:sz w:val="22"/>
          <w:szCs w:val="22"/>
        </w:rPr>
        <w:t>lives</w:t>
      </w:r>
      <w:r w:rsidRPr="008C1BBC">
        <w:rPr>
          <w:spacing w:val="-1"/>
          <w:sz w:val="22"/>
          <w:szCs w:val="22"/>
        </w:rPr>
        <w:t xml:space="preserve"> </w:t>
      </w:r>
      <w:r w:rsidRPr="008C1BBC">
        <w:rPr>
          <w:sz w:val="22"/>
          <w:szCs w:val="22"/>
        </w:rPr>
        <w:t>with</w:t>
      </w:r>
      <w:r w:rsidRPr="008C1BBC">
        <w:rPr>
          <w:spacing w:val="-3"/>
          <w:sz w:val="22"/>
          <w:szCs w:val="22"/>
        </w:rPr>
        <w:t xml:space="preserve"> </w:t>
      </w:r>
      <w:r w:rsidRPr="008C1BBC">
        <w:rPr>
          <w:sz w:val="22"/>
          <w:szCs w:val="22"/>
        </w:rPr>
        <w:t>respect</w:t>
      </w:r>
      <w:r w:rsidRPr="008C1BBC">
        <w:rPr>
          <w:spacing w:val="-3"/>
          <w:sz w:val="22"/>
          <w:szCs w:val="22"/>
        </w:rPr>
        <w:t xml:space="preserve"> </w:t>
      </w:r>
      <w:r w:rsidRPr="008C1BBC">
        <w:rPr>
          <w:sz w:val="22"/>
          <w:szCs w:val="22"/>
        </w:rPr>
        <w:t>and</w:t>
      </w:r>
      <w:r w:rsidRPr="008C1BBC">
        <w:rPr>
          <w:spacing w:val="-1"/>
          <w:sz w:val="22"/>
          <w:szCs w:val="22"/>
        </w:rPr>
        <w:t xml:space="preserve"> </w:t>
      </w:r>
      <w:r w:rsidRPr="008C1BBC">
        <w:rPr>
          <w:sz w:val="22"/>
          <w:szCs w:val="22"/>
        </w:rPr>
        <w:t xml:space="preserve">dignity. DAV provides claims support and more than 700,000 rides for Veterans attending medical appointments. </w:t>
      </w:r>
      <w:hyperlink r:id="rId12" w:tooltip="Web link to to find a local DAV chapter" w:history="1">
        <w:r w:rsidRPr="008C1BBC">
          <w:rPr>
            <w:rStyle w:val="Hyperlink"/>
            <w:sz w:val="22"/>
            <w:szCs w:val="22"/>
          </w:rPr>
          <w:t>Find a local</w:t>
        </w:r>
        <w:r w:rsidR="00064F2E">
          <w:rPr>
            <w:rStyle w:val="Hyperlink"/>
            <w:sz w:val="22"/>
            <w:szCs w:val="22"/>
          </w:rPr>
          <w:t xml:space="preserve"> DAV</w:t>
        </w:r>
        <w:r w:rsidRPr="008C1BBC">
          <w:rPr>
            <w:rStyle w:val="Hyperlink"/>
            <w:sz w:val="22"/>
            <w:szCs w:val="22"/>
          </w:rPr>
          <w:t xml:space="preserve"> chapter</w:t>
        </w:r>
      </w:hyperlink>
      <w:r w:rsidRPr="008C1BBC">
        <w:rPr>
          <w:sz w:val="22"/>
          <w:szCs w:val="22"/>
        </w:rPr>
        <w:t xml:space="preserve">. </w:t>
      </w:r>
    </w:p>
    <w:p w14:paraId="792BD2DF" w14:textId="77777777" w:rsidR="007440E2" w:rsidRPr="008C1BBC" w:rsidRDefault="007440E2" w:rsidP="006A4BF8">
      <w:pPr>
        <w:pStyle w:val="BodyText"/>
        <w:ind w:left="103" w:right="285"/>
        <w:rPr>
          <w:sz w:val="22"/>
          <w:szCs w:val="22"/>
        </w:rPr>
      </w:pPr>
    </w:p>
    <w:p w14:paraId="659018EE" w14:textId="2C644471" w:rsidR="006A4BF8" w:rsidRDefault="007440E2" w:rsidP="006A4BF8">
      <w:pPr>
        <w:pStyle w:val="BodyText"/>
        <w:ind w:left="100" w:right="197"/>
        <w:rPr>
          <w:sz w:val="22"/>
          <w:szCs w:val="22"/>
        </w:rPr>
      </w:pPr>
      <w:r>
        <w:rPr>
          <w:noProof/>
          <w:sz w:val="20"/>
        </w:rPr>
        <w:drawing>
          <wp:anchor distT="0" distB="0" distL="114300" distR="114300" simplePos="0" relativeHeight="251641856" behindDoc="1" locked="0" layoutInCell="1" allowOverlap="1" wp14:anchorId="7573183C" wp14:editId="65A715EC">
            <wp:simplePos x="0" y="0"/>
            <wp:positionH relativeFrom="column">
              <wp:posOffset>125095</wp:posOffset>
            </wp:positionH>
            <wp:positionV relativeFrom="paragraph">
              <wp:posOffset>72390</wp:posOffset>
            </wp:positionV>
            <wp:extent cx="984738" cy="984738"/>
            <wp:effectExtent l="0" t="0" r="6350" b="6350"/>
            <wp:wrapTight wrapText="bothSides">
              <wp:wrapPolygon edited="0">
                <wp:start x="0" y="0"/>
                <wp:lineTo x="0" y="21321"/>
                <wp:lineTo x="21321" y="21321"/>
                <wp:lineTo x="21321" y="0"/>
                <wp:lineTo x="0" y="0"/>
              </wp:wrapPolygon>
            </wp:wrapTight>
            <wp:docPr id="19" name="Imag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984738" cy="984738"/>
                    </a:xfrm>
                    <a:prstGeom prst="rect">
                      <a:avLst/>
                    </a:prstGeom>
                    <a:ln>
                      <a:noFill/>
                    </a:ln>
                  </pic:spPr>
                </pic:pic>
              </a:graphicData>
            </a:graphic>
            <wp14:sizeRelH relativeFrom="margin">
              <wp14:pctWidth>0</wp14:pctWidth>
            </wp14:sizeRelH>
            <wp14:sizeRelV relativeFrom="margin">
              <wp14:pctHeight>0</wp14:pctHeight>
            </wp14:sizeRelV>
          </wp:anchor>
        </w:drawing>
      </w:r>
    </w:p>
    <w:p w14:paraId="6C37941A" w14:textId="6BA518D9" w:rsidR="007440E2" w:rsidRDefault="003B095F" w:rsidP="007440E2">
      <w:pPr>
        <w:pStyle w:val="BodyText"/>
        <w:spacing w:before="2"/>
        <w:ind w:left="103" w:right="71"/>
        <w:rPr>
          <w:sz w:val="22"/>
          <w:szCs w:val="22"/>
        </w:rPr>
      </w:pPr>
      <w:hyperlink r:id="rId14" w:tooltip="Web link to AMVETS" w:history="1">
        <w:r w:rsidR="007440E2" w:rsidRPr="008C1BBC">
          <w:rPr>
            <w:rStyle w:val="Hyperlink"/>
            <w:sz w:val="22"/>
            <w:szCs w:val="22"/>
          </w:rPr>
          <w:t>AMVETS</w:t>
        </w:r>
      </w:hyperlink>
      <w:r w:rsidR="007440E2" w:rsidRPr="008C1BBC">
        <w:rPr>
          <w:sz w:val="22"/>
          <w:szCs w:val="22"/>
        </w:rPr>
        <w:t xml:space="preserve"> enhances and safeguards entitlements for all American Veterans who have served honorably and aims to improve the quality of life for Veterans, their families, and the communities where they live through leadership, advocacy, and services. </w:t>
      </w:r>
      <w:hyperlink r:id="rId15" w:tooltip="Search AMVETS locations" w:history="1">
        <w:r w:rsidR="007440E2" w:rsidRPr="008C1BBC">
          <w:rPr>
            <w:rStyle w:val="Hyperlink"/>
            <w:sz w:val="22"/>
            <w:szCs w:val="22"/>
          </w:rPr>
          <w:t>Search</w:t>
        </w:r>
        <w:r w:rsidR="007440E2">
          <w:rPr>
            <w:rStyle w:val="Hyperlink"/>
            <w:sz w:val="22"/>
            <w:szCs w:val="22"/>
          </w:rPr>
          <w:t xml:space="preserve"> 1,400</w:t>
        </w:r>
        <w:r w:rsidR="007440E2" w:rsidRPr="008C1BBC">
          <w:rPr>
            <w:rStyle w:val="Hyperlink"/>
            <w:sz w:val="22"/>
            <w:szCs w:val="22"/>
          </w:rPr>
          <w:t xml:space="preserve"> AMVETS locations</w:t>
        </w:r>
      </w:hyperlink>
      <w:r w:rsidR="007440E2" w:rsidRPr="008C1BBC">
        <w:rPr>
          <w:spacing w:val="-5"/>
          <w:sz w:val="22"/>
          <w:szCs w:val="22"/>
        </w:rPr>
        <w:t xml:space="preserve"> </w:t>
      </w:r>
      <w:r w:rsidR="007440E2" w:rsidRPr="008C1BBC">
        <w:rPr>
          <w:sz w:val="22"/>
          <w:szCs w:val="22"/>
        </w:rPr>
        <w:t>throughout</w:t>
      </w:r>
      <w:r w:rsidR="007440E2" w:rsidRPr="008C1BBC">
        <w:rPr>
          <w:spacing w:val="-6"/>
          <w:sz w:val="22"/>
          <w:szCs w:val="22"/>
        </w:rPr>
        <w:t xml:space="preserve"> </w:t>
      </w:r>
      <w:r w:rsidR="007440E2" w:rsidRPr="008C1BBC">
        <w:rPr>
          <w:sz w:val="22"/>
          <w:szCs w:val="22"/>
        </w:rPr>
        <w:t>the</w:t>
      </w:r>
      <w:r w:rsidR="007440E2" w:rsidRPr="008C1BBC">
        <w:rPr>
          <w:spacing w:val="-4"/>
          <w:sz w:val="22"/>
          <w:szCs w:val="22"/>
        </w:rPr>
        <w:t xml:space="preserve"> </w:t>
      </w:r>
      <w:r w:rsidR="007440E2" w:rsidRPr="008C1BBC">
        <w:rPr>
          <w:sz w:val="22"/>
          <w:szCs w:val="22"/>
        </w:rPr>
        <w:t>country.</w:t>
      </w:r>
    </w:p>
    <w:p w14:paraId="506DD48D" w14:textId="77777777" w:rsidR="007440E2" w:rsidRDefault="007440E2" w:rsidP="007440E2">
      <w:pPr>
        <w:pStyle w:val="BodyText"/>
        <w:spacing w:before="2"/>
        <w:ind w:left="103" w:right="71"/>
        <w:rPr>
          <w:sz w:val="22"/>
          <w:szCs w:val="22"/>
        </w:rPr>
      </w:pPr>
    </w:p>
    <w:p w14:paraId="6E2D908B" w14:textId="450B5BEC" w:rsidR="007440E2" w:rsidRDefault="007440E2" w:rsidP="007440E2">
      <w:pPr>
        <w:pStyle w:val="BodyText"/>
        <w:spacing w:before="2"/>
        <w:ind w:left="103" w:right="71"/>
        <w:rPr>
          <w:sz w:val="22"/>
          <w:szCs w:val="22"/>
        </w:rPr>
      </w:pPr>
    </w:p>
    <w:p w14:paraId="5C7B16EE" w14:textId="5FD247D8" w:rsidR="007440E2" w:rsidRDefault="007440E2" w:rsidP="007440E2">
      <w:pPr>
        <w:pStyle w:val="BodyText"/>
        <w:spacing w:before="2"/>
        <w:ind w:left="103" w:right="71"/>
        <w:rPr>
          <w:sz w:val="22"/>
          <w:szCs w:val="22"/>
        </w:rPr>
      </w:pPr>
      <w:r>
        <w:rPr>
          <w:noProof/>
        </w:rPr>
        <w:drawing>
          <wp:anchor distT="0" distB="0" distL="114300" distR="114300" simplePos="0" relativeHeight="251659776" behindDoc="1" locked="0" layoutInCell="1" allowOverlap="1" wp14:anchorId="3E782C71" wp14:editId="5600E490">
            <wp:simplePos x="0" y="0"/>
            <wp:positionH relativeFrom="column">
              <wp:posOffset>127635</wp:posOffset>
            </wp:positionH>
            <wp:positionV relativeFrom="paragraph">
              <wp:posOffset>90170</wp:posOffset>
            </wp:positionV>
            <wp:extent cx="1048385" cy="791845"/>
            <wp:effectExtent l="0" t="0" r="0" b="8255"/>
            <wp:wrapTight wrapText="bothSides">
              <wp:wrapPolygon edited="0">
                <wp:start x="0" y="0"/>
                <wp:lineTo x="0" y="21306"/>
                <wp:lineTo x="21194" y="21306"/>
                <wp:lineTo x="21194" y="0"/>
                <wp:lineTo x="0" y="0"/>
              </wp:wrapPolygon>
            </wp:wrapTight>
            <wp:docPr id="9" name="Imag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048385" cy="791845"/>
                    </a:xfrm>
                    <a:prstGeom prst="rect">
                      <a:avLst/>
                    </a:prstGeom>
                  </pic:spPr>
                </pic:pic>
              </a:graphicData>
            </a:graphic>
          </wp:anchor>
        </w:drawing>
      </w:r>
    </w:p>
    <w:p w14:paraId="794F184F" w14:textId="1EAA51C3" w:rsidR="007440E2" w:rsidRDefault="003B095F" w:rsidP="007440E2">
      <w:pPr>
        <w:pStyle w:val="BodyText"/>
        <w:ind w:left="103" w:right="241"/>
        <w:rPr>
          <w:sz w:val="22"/>
          <w:szCs w:val="22"/>
        </w:rPr>
      </w:pPr>
      <w:hyperlink r:id="rId17" w:tooltip="Web link to Paralyzed Veterans of America" w:history="1">
        <w:r w:rsidR="007440E2" w:rsidRPr="008C1BBC">
          <w:rPr>
            <w:rStyle w:val="Hyperlink"/>
            <w:sz w:val="22"/>
            <w:szCs w:val="22"/>
          </w:rPr>
          <w:t>Paralyzed Veterans of America</w:t>
        </w:r>
      </w:hyperlink>
      <w:r w:rsidR="007440E2" w:rsidRPr="008C1BBC">
        <w:rPr>
          <w:sz w:val="22"/>
          <w:szCs w:val="22"/>
        </w:rPr>
        <w:t xml:space="preserve"> aims to change lives</w:t>
      </w:r>
      <w:r w:rsidR="007440E2" w:rsidRPr="008C1BBC">
        <w:rPr>
          <w:spacing w:val="-4"/>
          <w:sz w:val="22"/>
          <w:szCs w:val="22"/>
        </w:rPr>
        <w:t xml:space="preserve"> </w:t>
      </w:r>
      <w:r w:rsidR="007440E2" w:rsidRPr="008C1BBC">
        <w:rPr>
          <w:sz w:val="22"/>
          <w:szCs w:val="22"/>
        </w:rPr>
        <w:t>and</w:t>
      </w:r>
      <w:r w:rsidR="007440E2" w:rsidRPr="008C1BBC">
        <w:rPr>
          <w:spacing w:val="-7"/>
          <w:sz w:val="22"/>
          <w:szCs w:val="22"/>
        </w:rPr>
        <w:t xml:space="preserve"> </w:t>
      </w:r>
      <w:r w:rsidR="007440E2" w:rsidRPr="008C1BBC">
        <w:rPr>
          <w:sz w:val="22"/>
          <w:szCs w:val="22"/>
        </w:rPr>
        <w:t>build</w:t>
      </w:r>
      <w:r w:rsidR="007440E2" w:rsidRPr="008C1BBC">
        <w:rPr>
          <w:spacing w:val="-6"/>
          <w:sz w:val="22"/>
          <w:szCs w:val="22"/>
        </w:rPr>
        <w:t xml:space="preserve"> </w:t>
      </w:r>
      <w:r w:rsidR="007440E2" w:rsidRPr="008C1BBC">
        <w:rPr>
          <w:sz w:val="22"/>
          <w:szCs w:val="22"/>
        </w:rPr>
        <w:t>brighter</w:t>
      </w:r>
      <w:r w:rsidR="007440E2" w:rsidRPr="008C1BBC">
        <w:rPr>
          <w:spacing w:val="-6"/>
          <w:sz w:val="22"/>
          <w:szCs w:val="22"/>
        </w:rPr>
        <w:t xml:space="preserve"> </w:t>
      </w:r>
      <w:r w:rsidR="007440E2" w:rsidRPr="008C1BBC">
        <w:rPr>
          <w:sz w:val="22"/>
          <w:szCs w:val="22"/>
        </w:rPr>
        <w:t>futures</w:t>
      </w:r>
      <w:r w:rsidR="007440E2" w:rsidRPr="008C1BBC">
        <w:rPr>
          <w:spacing w:val="-4"/>
          <w:sz w:val="22"/>
          <w:szCs w:val="22"/>
        </w:rPr>
        <w:t xml:space="preserve"> </w:t>
      </w:r>
      <w:r w:rsidR="007440E2" w:rsidRPr="008C1BBC">
        <w:rPr>
          <w:sz w:val="22"/>
          <w:szCs w:val="22"/>
        </w:rPr>
        <w:t>for</w:t>
      </w:r>
      <w:r w:rsidR="007440E2" w:rsidRPr="008C1BBC">
        <w:rPr>
          <w:spacing w:val="-5"/>
          <w:sz w:val="22"/>
          <w:szCs w:val="22"/>
        </w:rPr>
        <w:t xml:space="preserve"> </w:t>
      </w:r>
      <w:r w:rsidR="007440E2" w:rsidRPr="008C1BBC">
        <w:rPr>
          <w:sz w:val="22"/>
          <w:szCs w:val="22"/>
        </w:rPr>
        <w:t>seriously</w:t>
      </w:r>
      <w:r w:rsidR="007440E2" w:rsidRPr="008C1BBC">
        <w:rPr>
          <w:spacing w:val="-5"/>
          <w:sz w:val="22"/>
          <w:szCs w:val="22"/>
        </w:rPr>
        <w:t xml:space="preserve"> </w:t>
      </w:r>
      <w:r w:rsidR="007440E2" w:rsidRPr="008C1BBC">
        <w:rPr>
          <w:sz w:val="22"/>
          <w:szCs w:val="22"/>
        </w:rPr>
        <w:t>injured</w:t>
      </w:r>
      <w:r w:rsidR="007440E2" w:rsidRPr="008C1BBC">
        <w:rPr>
          <w:spacing w:val="-5"/>
          <w:sz w:val="22"/>
          <w:szCs w:val="22"/>
        </w:rPr>
        <w:t xml:space="preserve"> </w:t>
      </w:r>
      <w:r w:rsidR="007440E2" w:rsidRPr="008C1BBC">
        <w:rPr>
          <w:sz w:val="22"/>
          <w:szCs w:val="22"/>
        </w:rPr>
        <w:t xml:space="preserve">Veterans and is dedicated to Veteran service, medical research, and civil rights for people with disabilities. There are </w:t>
      </w:r>
      <w:hyperlink r:id="rId18" w:tooltip="Web link to Paralyzed Veterans of America offices and chapters" w:history="1">
        <w:r w:rsidR="007440E2" w:rsidRPr="008C1BBC">
          <w:rPr>
            <w:rStyle w:val="Hyperlink"/>
            <w:sz w:val="22"/>
            <w:szCs w:val="22"/>
          </w:rPr>
          <w:t>72 National Service Offices and 32 chapters</w:t>
        </w:r>
      </w:hyperlink>
      <w:r w:rsidR="007440E2" w:rsidRPr="008C1BBC">
        <w:rPr>
          <w:sz w:val="22"/>
          <w:szCs w:val="22"/>
        </w:rPr>
        <w:t xml:space="preserve"> that help empower Veterans. </w:t>
      </w:r>
    </w:p>
    <w:p w14:paraId="57E8FEE0" w14:textId="77777777" w:rsidR="007440E2" w:rsidRDefault="007440E2" w:rsidP="007440E2">
      <w:pPr>
        <w:pStyle w:val="BodyText"/>
        <w:ind w:left="103" w:right="241"/>
        <w:rPr>
          <w:sz w:val="22"/>
          <w:szCs w:val="22"/>
        </w:rPr>
      </w:pPr>
    </w:p>
    <w:p w14:paraId="09F3794B" w14:textId="00908C6E" w:rsidR="007440E2" w:rsidRDefault="007440E2" w:rsidP="007440E2">
      <w:pPr>
        <w:pStyle w:val="BodyText"/>
        <w:ind w:left="103" w:right="241"/>
        <w:rPr>
          <w:sz w:val="22"/>
          <w:szCs w:val="22"/>
        </w:rPr>
      </w:pPr>
    </w:p>
    <w:p w14:paraId="61EB3D26" w14:textId="4468091D" w:rsidR="007440E2" w:rsidRDefault="004F555D" w:rsidP="007440E2">
      <w:pPr>
        <w:pStyle w:val="BodyText"/>
        <w:ind w:left="103" w:right="241"/>
        <w:rPr>
          <w:sz w:val="22"/>
          <w:szCs w:val="22"/>
        </w:rPr>
      </w:pPr>
      <w:r>
        <w:rPr>
          <w:noProof/>
          <w:sz w:val="20"/>
        </w:rPr>
        <w:drawing>
          <wp:anchor distT="0" distB="0" distL="114300" distR="114300" simplePos="0" relativeHeight="251654656" behindDoc="1" locked="0" layoutInCell="1" allowOverlap="1" wp14:anchorId="2379FE8D" wp14:editId="7DA7B340">
            <wp:simplePos x="0" y="0"/>
            <wp:positionH relativeFrom="column">
              <wp:posOffset>194310</wp:posOffset>
            </wp:positionH>
            <wp:positionV relativeFrom="paragraph">
              <wp:posOffset>2540</wp:posOffset>
            </wp:positionV>
            <wp:extent cx="914400" cy="960120"/>
            <wp:effectExtent l="0" t="0" r="0" b="0"/>
            <wp:wrapTight wrapText="bothSides">
              <wp:wrapPolygon edited="0">
                <wp:start x="6300" y="0"/>
                <wp:lineTo x="3600" y="1286"/>
                <wp:lineTo x="0" y="5571"/>
                <wp:lineTo x="0" y="15857"/>
                <wp:lineTo x="4950" y="20571"/>
                <wp:lineTo x="6300" y="21000"/>
                <wp:lineTo x="14850" y="21000"/>
                <wp:lineTo x="16200" y="20571"/>
                <wp:lineTo x="21150" y="15857"/>
                <wp:lineTo x="21150" y="5571"/>
                <wp:lineTo x="17550" y="1286"/>
                <wp:lineTo x="14850" y="0"/>
                <wp:lineTo x="6300" y="0"/>
              </wp:wrapPolygon>
            </wp:wrapTight>
            <wp:docPr id="22" name="Imag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914400" cy="960120"/>
                    </a:xfrm>
                    <a:prstGeom prst="rect">
                      <a:avLst/>
                    </a:prstGeom>
                    <a:ln>
                      <a:noFill/>
                    </a:ln>
                  </pic:spPr>
                </pic:pic>
              </a:graphicData>
            </a:graphic>
            <wp14:sizeRelH relativeFrom="margin">
              <wp14:pctWidth>0</wp14:pctWidth>
            </wp14:sizeRelH>
            <wp14:sizeRelV relativeFrom="margin">
              <wp14:pctHeight>0</wp14:pctHeight>
            </wp14:sizeRelV>
          </wp:anchor>
        </w:drawing>
      </w:r>
    </w:p>
    <w:p w14:paraId="61484ED1" w14:textId="00E0AEB9" w:rsidR="007440E2" w:rsidRPr="008C1BBC" w:rsidRDefault="003B095F" w:rsidP="007440E2">
      <w:pPr>
        <w:pStyle w:val="BodyText"/>
        <w:ind w:left="103" w:right="139"/>
        <w:rPr>
          <w:sz w:val="22"/>
          <w:szCs w:val="22"/>
        </w:rPr>
      </w:pPr>
      <w:hyperlink r:id="rId20" w:tooltip="Web link to Vietnam Veterans of America" w:history="1">
        <w:r w:rsidR="007440E2" w:rsidRPr="00334598">
          <w:rPr>
            <w:rStyle w:val="Hyperlink"/>
            <w:sz w:val="22"/>
            <w:szCs w:val="22"/>
          </w:rPr>
          <w:t>Vietnam Veterans of America</w:t>
        </w:r>
      </w:hyperlink>
      <w:r w:rsidR="007440E2">
        <w:rPr>
          <w:sz w:val="22"/>
          <w:szCs w:val="22"/>
        </w:rPr>
        <w:t xml:space="preserve"> supports </w:t>
      </w:r>
      <w:r w:rsidR="007440E2" w:rsidRPr="008C1BBC">
        <w:rPr>
          <w:sz w:val="22"/>
          <w:szCs w:val="22"/>
        </w:rPr>
        <w:t>the full</w:t>
      </w:r>
      <w:r w:rsidR="007440E2" w:rsidRPr="008C1BBC">
        <w:rPr>
          <w:spacing w:val="-1"/>
          <w:sz w:val="22"/>
          <w:szCs w:val="22"/>
        </w:rPr>
        <w:t xml:space="preserve"> </w:t>
      </w:r>
      <w:r w:rsidR="007440E2" w:rsidRPr="008C1BBC">
        <w:rPr>
          <w:sz w:val="22"/>
          <w:szCs w:val="22"/>
        </w:rPr>
        <w:t>range</w:t>
      </w:r>
      <w:r w:rsidR="007440E2" w:rsidRPr="008C1BBC">
        <w:rPr>
          <w:spacing w:val="-2"/>
          <w:sz w:val="22"/>
          <w:szCs w:val="22"/>
        </w:rPr>
        <w:t xml:space="preserve"> </w:t>
      </w:r>
      <w:r w:rsidR="007440E2" w:rsidRPr="008C1BBC">
        <w:rPr>
          <w:sz w:val="22"/>
          <w:szCs w:val="22"/>
        </w:rPr>
        <w:t>of issues</w:t>
      </w:r>
      <w:r w:rsidR="007440E2" w:rsidRPr="008C1BBC">
        <w:rPr>
          <w:spacing w:val="-1"/>
          <w:sz w:val="22"/>
          <w:szCs w:val="22"/>
        </w:rPr>
        <w:t xml:space="preserve"> </w:t>
      </w:r>
      <w:r w:rsidR="007440E2" w:rsidRPr="008C1BBC">
        <w:rPr>
          <w:sz w:val="22"/>
          <w:szCs w:val="22"/>
        </w:rPr>
        <w:t>important</w:t>
      </w:r>
      <w:r w:rsidR="007440E2" w:rsidRPr="008C1BBC">
        <w:rPr>
          <w:spacing w:val="-2"/>
          <w:sz w:val="22"/>
          <w:szCs w:val="22"/>
        </w:rPr>
        <w:t xml:space="preserve"> </w:t>
      </w:r>
      <w:r w:rsidR="007440E2" w:rsidRPr="008C1BBC">
        <w:rPr>
          <w:sz w:val="22"/>
          <w:szCs w:val="22"/>
        </w:rPr>
        <w:t>to Vietnam</w:t>
      </w:r>
      <w:r w:rsidR="007440E2" w:rsidRPr="008C1BBC">
        <w:rPr>
          <w:spacing w:val="-1"/>
          <w:sz w:val="22"/>
          <w:szCs w:val="22"/>
        </w:rPr>
        <w:t xml:space="preserve"> </w:t>
      </w:r>
      <w:r w:rsidR="007440E2">
        <w:rPr>
          <w:spacing w:val="-1"/>
          <w:sz w:val="22"/>
          <w:szCs w:val="22"/>
        </w:rPr>
        <w:t>V</w:t>
      </w:r>
      <w:r w:rsidR="007440E2" w:rsidRPr="008C1BBC">
        <w:rPr>
          <w:sz w:val="22"/>
          <w:szCs w:val="22"/>
        </w:rPr>
        <w:t>eterans</w:t>
      </w:r>
      <w:r w:rsidR="007440E2" w:rsidRPr="008C1BBC">
        <w:rPr>
          <w:spacing w:val="-2"/>
          <w:sz w:val="22"/>
          <w:szCs w:val="22"/>
        </w:rPr>
        <w:t xml:space="preserve"> </w:t>
      </w:r>
      <w:r w:rsidR="007440E2" w:rsidRPr="008C1BBC">
        <w:rPr>
          <w:sz w:val="22"/>
          <w:szCs w:val="22"/>
        </w:rPr>
        <w:t>to create</w:t>
      </w:r>
      <w:r w:rsidR="007440E2" w:rsidRPr="008C1BBC">
        <w:rPr>
          <w:spacing w:val="-3"/>
          <w:sz w:val="22"/>
          <w:szCs w:val="22"/>
        </w:rPr>
        <w:t xml:space="preserve"> </w:t>
      </w:r>
      <w:r w:rsidR="007440E2" w:rsidRPr="008C1BBC">
        <w:rPr>
          <w:sz w:val="22"/>
          <w:szCs w:val="22"/>
        </w:rPr>
        <w:t xml:space="preserve">a new identity for this generation of </w:t>
      </w:r>
      <w:r w:rsidR="007440E2">
        <w:rPr>
          <w:sz w:val="22"/>
          <w:szCs w:val="22"/>
        </w:rPr>
        <w:t>V</w:t>
      </w:r>
      <w:r w:rsidR="007440E2" w:rsidRPr="008C1BBC">
        <w:rPr>
          <w:sz w:val="22"/>
          <w:szCs w:val="22"/>
        </w:rPr>
        <w:t xml:space="preserve">eterans and change public perception. </w:t>
      </w:r>
      <w:r w:rsidR="007440E2">
        <w:rPr>
          <w:sz w:val="22"/>
          <w:szCs w:val="22"/>
        </w:rPr>
        <w:t>Their motto:</w:t>
      </w:r>
      <w:r w:rsidR="007440E2" w:rsidRPr="008C1BBC">
        <w:rPr>
          <w:sz w:val="22"/>
          <w:szCs w:val="22"/>
        </w:rPr>
        <w:t xml:space="preserve"> “Never again</w:t>
      </w:r>
      <w:r w:rsidR="007440E2" w:rsidRPr="008C1BBC">
        <w:rPr>
          <w:spacing w:val="-6"/>
          <w:sz w:val="22"/>
          <w:szCs w:val="22"/>
        </w:rPr>
        <w:t xml:space="preserve"> </w:t>
      </w:r>
      <w:r w:rsidR="007440E2" w:rsidRPr="008C1BBC">
        <w:rPr>
          <w:sz w:val="22"/>
          <w:szCs w:val="22"/>
        </w:rPr>
        <w:t>will</w:t>
      </w:r>
      <w:r w:rsidR="007440E2" w:rsidRPr="008C1BBC">
        <w:rPr>
          <w:spacing w:val="-3"/>
          <w:sz w:val="22"/>
          <w:szCs w:val="22"/>
        </w:rPr>
        <w:t xml:space="preserve"> </w:t>
      </w:r>
      <w:r w:rsidR="007440E2" w:rsidRPr="008C1BBC">
        <w:rPr>
          <w:sz w:val="22"/>
          <w:szCs w:val="22"/>
        </w:rPr>
        <w:t>one</w:t>
      </w:r>
      <w:r w:rsidR="007440E2" w:rsidRPr="008C1BBC">
        <w:rPr>
          <w:spacing w:val="-6"/>
          <w:sz w:val="22"/>
          <w:szCs w:val="22"/>
        </w:rPr>
        <w:t xml:space="preserve"> </w:t>
      </w:r>
      <w:r w:rsidR="007440E2" w:rsidRPr="008C1BBC">
        <w:rPr>
          <w:sz w:val="22"/>
          <w:szCs w:val="22"/>
        </w:rPr>
        <w:t>generation</w:t>
      </w:r>
      <w:r w:rsidR="007440E2" w:rsidRPr="008C1BBC">
        <w:rPr>
          <w:spacing w:val="-5"/>
          <w:sz w:val="22"/>
          <w:szCs w:val="22"/>
        </w:rPr>
        <w:t xml:space="preserve"> </w:t>
      </w:r>
      <w:r w:rsidR="007440E2" w:rsidRPr="008C1BBC">
        <w:rPr>
          <w:sz w:val="22"/>
          <w:szCs w:val="22"/>
        </w:rPr>
        <w:t>of</w:t>
      </w:r>
      <w:r w:rsidR="007440E2" w:rsidRPr="008C1BBC">
        <w:rPr>
          <w:spacing w:val="-3"/>
          <w:sz w:val="22"/>
          <w:szCs w:val="22"/>
        </w:rPr>
        <w:t xml:space="preserve"> </w:t>
      </w:r>
      <w:r w:rsidR="007440E2">
        <w:rPr>
          <w:sz w:val="22"/>
          <w:szCs w:val="22"/>
        </w:rPr>
        <w:t>V</w:t>
      </w:r>
      <w:r w:rsidR="007440E2" w:rsidRPr="008C1BBC">
        <w:rPr>
          <w:sz w:val="22"/>
          <w:szCs w:val="22"/>
        </w:rPr>
        <w:t>eterans</w:t>
      </w:r>
      <w:r w:rsidR="007440E2" w:rsidRPr="008C1BBC">
        <w:rPr>
          <w:spacing w:val="-4"/>
          <w:sz w:val="22"/>
          <w:szCs w:val="22"/>
        </w:rPr>
        <w:t xml:space="preserve"> </w:t>
      </w:r>
      <w:r w:rsidR="007440E2" w:rsidRPr="008C1BBC">
        <w:rPr>
          <w:sz w:val="22"/>
          <w:szCs w:val="22"/>
        </w:rPr>
        <w:t>abandon</w:t>
      </w:r>
      <w:r w:rsidR="007440E2" w:rsidRPr="008C1BBC">
        <w:rPr>
          <w:spacing w:val="-5"/>
          <w:sz w:val="22"/>
          <w:szCs w:val="22"/>
        </w:rPr>
        <w:t xml:space="preserve"> </w:t>
      </w:r>
      <w:r w:rsidR="007440E2" w:rsidRPr="008C1BBC">
        <w:rPr>
          <w:sz w:val="22"/>
          <w:szCs w:val="22"/>
        </w:rPr>
        <w:t>another.”</w:t>
      </w:r>
      <w:r w:rsidR="007440E2" w:rsidRPr="008C1BBC">
        <w:rPr>
          <w:spacing w:val="-4"/>
          <w:sz w:val="22"/>
          <w:szCs w:val="22"/>
        </w:rPr>
        <w:t xml:space="preserve"> </w:t>
      </w:r>
      <w:hyperlink r:id="rId21" w:tooltip="Web link to Vietnam Veterans of America locations" w:history="1">
        <w:r w:rsidR="007440E2">
          <w:rPr>
            <w:rStyle w:val="Hyperlink"/>
            <w:sz w:val="22"/>
            <w:szCs w:val="22"/>
          </w:rPr>
          <w:t>Explore</w:t>
        </w:r>
        <w:r w:rsidR="007440E2" w:rsidRPr="008C1BBC">
          <w:rPr>
            <w:rStyle w:val="Hyperlink"/>
            <w:sz w:val="22"/>
            <w:szCs w:val="22"/>
          </w:rPr>
          <w:t xml:space="preserve"> Vietnam Veterans of America locatio</w:t>
        </w:r>
        <w:r w:rsidR="007440E2">
          <w:rPr>
            <w:rStyle w:val="Hyperlink"/>
            <w:sz w:val="22"/>
            <w:szCs w:val="22"/>
          </w:rPr>
          <w:t>ns</w:t>
        </w:r>
      </w:hyperlink>
      <w:r w:rsidR="007440E2">
        <w:rPr>
          <w:sz w:val="22"/>
          <w:szCs w:val="22"/>
        </w:rPr>
        <w:t>.</w:t>
      </w:r>
    </w:p>
    <w:sectPr w:rsidR="007440E2" w:rsidRPr="008C1BBC" w:rsidSect="003E1C4A">
      <w:pgSz w:w="12240" w:h="15840"/>
      <w:pgMar w:top="1008" w:right="1166" w:bottom="1008"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172E4"/>
    <w:rsid w:val="00064F2E"/>
    <w:rsid w:val="002D5D32"/>
    <w:rsid w:val="00334598"/>
    <w:rsid w:val="003867A8"/>
    <w:rsid w:val="003B095F"/>
    <w:rsid w:val="003D17CC"/>
    <w:rsid w:val="003E1C4A"/>
    <w:rsid w:val="003E2B52"/>
    <w:rsid w:val="004F555D"/>
    <w:rsid w:val="006A4BF8"/>
    <w:rsid w:val="006D2C70"/>
    <w:rsid w:val="006F355A"/>
    <w:rsid w:val="00701F6F"/>
    <w:rsid w:val="007440E2"/>
    <w:rsid w:val="00784E21"/>
    <w:rsid w:val="007863F8"/>
    <w:rsid w:val="007B3C83"/>
    <w:rsid w:val="008261CF"/>
    <w:rsid w:val="008C1BBC"/>
    <w:rsid w:val="00AD6ADA"/>
    <w:rsid w:val="00C51DEF"/>
    <w:rsid w:val="00C86B9E"/>
    <w:rsid w:val="00E131CC"/>
    <w:rsid w:val="00E27D12"/>
    <w:rsid w:val="00E431B5"/>
    <w:rsid w:val="00F008C5"/>
    <w:rsid w:val="00F172E4"/>
    <w:rsid w:val="00FE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5D12"/>
  <w15:docId w15:val="{22E38ABC-34F1-473B-9077-9B2AF5FE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8"/>
      <w:ind w:left="1955"/>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2C70"/>
    <w:rPr>
      <w:color w:val="0000FF" w:themeColor="hyperlink"/>
      <w:u w:val="single"/>
    </w:rPr>
  </w:style>
  <w:style w:type="character" w:styleId="UnresolvedMention">
    <w:name w:val="Unresolved Mention"/>
    <w:basedOn w:val="DefaultParagraphFont"/>
    <w:uiPriority w:val="99"/>
    <w:semiHidden/>
    <w:unhideWhenUsed/>
    <w:rsid w:val="006D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fw.org/about-us" TargetMode="External"/><Relationship Id="rId13" Type="http://schemas.openxmlformats.org/officeDocument/2006/relationships/image" Target="media/image4.jpeg"/><Relationship Id="rId18" Type="http://schemas.openxmlformats.org/officeDocument/2006/relationships/hyperlink" Target="http://www.pva.org/site/c.ajIRK9NJLcJ2E/b.6452325/k.A0ED/Chapters_and_NSOs.htm" TargetMode="External"/><Relationship Id="rId3" Type="http://schemas.openxmlformats.org/officeDocument/2006/relationships/webSettings" Target="webSettings.xml"/><Relationship Id="rId21" Type="http://schemas.openxmlformats.org/officeDocument/2006/relationships/hyperlink" Target="https://vva.org/what-we-do/our-members/chapters/" TargetMode="External"/><Relationship Id="rId7" Type="http://schemas.openxmlformats.org/officeDocument/2006/relationships/image" Target="media/image2.png"/><Relationship Id="rId12" Type="http://schemas.openxmlformats.org/officeDocument/2006/relationships/hyperlink" Target="https://www.dav.org/membership/local-chapters/" TargetMode="External"/><Relationship Id="rId17" Type="http://schemas.openxmlformats.org/officeDocument/2006/relationships/hyperlink" Target="http://www.pva.org/"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s://vva.org/who-we-are/about-us-history/" TargetMode="External"/><Relationship Id="rId1" Type="http://schemas.openxmlformats.org/officeDocument/2006/relationships/styles" Target="styles.xml"/><Relationship Id="rId6" Type="http://schemas.openxmlformats.org/officeDocument/2006/relationships/hyperlink" Target="http://www.legion.org/departments" TargetMode="External"/><Relationship Id="rId11" Type="http://schemas.openxmlformats.org/officeDocument/2006/relationships/hyperlink" Target="https://www.dav.org/learn-more/about-dav/mission-statement/" TargetMode="External"/><Relationship Id="rId5" Type="http://schemas.openxmlformats.org/officeDocument/2006/relationships/hyperlink" Target="http://www.legion.org/" TargetMode="External"/><Relationship Id="rId15" Type="http://schemas.openxmlformats.org/officeDocument/2006/relationships/hyperlink" Target="http://www.amvets.org/amvets-near-yo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www.vfw.org/find-a-post" TargetMode="External"/><Relationship Id="rId14" Type="http://schemas.openxmlformats.org/officeDocument/2006/relationships/hyperlink" Target="http://www.amvets.org/abou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Ledford, Edward C.</dc:creator>
  <cp:lastModifiedBy>Santos, Heather A.</cp:lastModifiedBy>
  <cp:revision>2</cp:revision>
  <dcterms:created xsi:type="dcterms:W3CDTF">2025-05-12T18:35:00Z</dcterms:created>
  <dcterms:modified xsi:type="dcterms:W3CDTF">2025-05-12T18:35:00Z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Microsoft® Word 2010</vt:lpwstr>
  </property>
  <property fmtid="{D5CDD505-2E9C-101B-9397-08002B2CF9AE}" pid="4" name="LastSaved">
    <vt:filetime>2024-03-05T00:00:00Z</vt:filetime>
  </property>
  <property fmtid="{D5CDD505-2E9C-101B-9397-08002B2CF9AE}" pid="5" name="Producer">
    <vt:lpwstr>Microsoft® Word 2010</vt:lpwstr>
  </property>
</Properties>
</file>